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41C1" w:rsidRPr="00EF39F0" w:rsidRDefault="000C05EC" w:rsidP="00B42B0E">
      <w:pPr>
        <w:pStyle w:val="BodyText"/>
        <w:spacing w:before="5"/>
        <w:rPr>
          <w:sz w:val="32"/>
          <w:szCs w:val="32"/>
        </w:rPr>
      </w:pPr>
      <w:r>
        <w:rPr>
          <w:noProof/>
          <w:sz w:val="22"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-431604</wp:posOffset>
                </wp:positionH>
                <wp:positionV relativeFrom="margin">
                  <wp:posOffset>-315191</wp:posOffset>
                </wp:positionV>
                <wp:extent cx="6954982" cy="9476509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982" cy="9476509"/>
                          <a:chOff x="868" y="900"/>
                          <a:chExt cx="10811" cy="1404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" y="900"/>
                            <a:ext cx="10811" cy="14040"/>
                          </a:xfrm>
                          <a:prstGeom prst="rect">
                            <a:avLst/>
                          </a:prstGeom>
                          <a:solidFill>
                            <a:srgbClr val="EEF8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60" y="1296"/>
                            <a:ext cx="258" cy="234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258"/>
                              <a:gd name="T2" fmla="+- 0 1297 1297"/>
                              <a:gd name="T3" fmla="*/ 1297 h 234"/>
                              <a:gd name="T4" fmla="+- 0 1260 1260"/>
                              <a:gd name="T5" fmla="*/ T4 w 258"/>
                              <a:gd name="T6" fmla="+- 0 1530 1297"/>
                              <a:gd name="T7" fmla="*/ 1530 h 234"/>
                              <a:gd name="T8" fmla="+- 0 1518 1260"/>
                              <a:gd name="T9" fmla="*/ T8 w 258"/>
                              <a:gd name="T10" fmla="+- 0 1414 1297"/>
                              <a:gd name="T11" fmla="*/ 1414 h 234"/>
                              <a:gd name="T12" fmla="+- 0 1518 1260"/>
                              <a:gd name="T13" fmla="*/ T12 w 258"/>
                              <a:gd name="T14" fmla="+- 0 1413 1297"/>
                              <a:gd name="T15" fmla="*/ 1413 h 234"/>
                              <a:gd name="T16" fmla="+- 0 1260 1260"/>
                              <a:gd name="T17" fmla="*/ T16 w 258"/>
                              <a:gd name="T18" fmla="+- 0 1297 1297"/>
                              <a:gd name="T19" fmla="*/ 1297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  <a:lnTo>
                                  <a:pt x="258" y="117"/>
                                </a:lnTo>
                                <a:lnTo>
                                  <a:pt x="258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E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505EB" id="Group 2" o:spid="_x0000_s1026" style="position:absolute;margin-left:-34pt;margin-top:-24.8pt;width:547.65pt;height:746.2pt;z-index:-251658240;mso-position-horizontal-relative:margin;mso-position-vertical-relative:margin" coordorigin="868,900" coordsize="10811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">
                <v:rect id="Rectangle 4" o:spid="_x0000_s1027" style="position:absolute;left:868;top:900;width:10811;height:1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v4zMIA&#10;AADaAAAADwAAAGRycy9kb3ducmV2LnhtbESPQWsCMRSE7wX/Q3iCt5rVg5TVKCqIChba1YPHx+a5&#10;Wdy8rEnU9d83hUKPw8x8w8wWnW3Eg3yoHSsYDTMQxKXTNVcKTsfN+weIEJE1No5JwYsCLOa9txnm&#10;2j35mx5FrESCcMhRgYmxzaUMpSGLYeha4uRdnLcYk/SV1B6fCW4bOc6yibRYc1ow2NLaUHkt7lbB&#10;bXLI9je/xaJls9q7L30e7T6VGvS75RREpC7+h//aO61gDL9X0g2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/jMwgAAANoAAAAPAAAAAAAAAAAAAAAAAJgCAABkcnMvZG93&#10;bnJldi54bWxQSwUGAAAAAAQABAD1AAAAhwMAAAAA&#10;" fillcolor="#eef8f5" stroked="f"/>
                <v:shape id="Freeform 3" o:spid="_x0000_s1028" style="position:absolute;left:1260;top:1296;width:258;height:234;visibility:visible;mso-wrap-style:square;v-text-anchor:top" coordsize="258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2PMMA&#10;AADaAAAADwAAAGRycy9kb3ducmV2LnhtbESPzWrDMBCE74W+g9hCb42cNJTiRgklUEguJXFNz4u1&#10;sZxYKyMp/nn7KhDocZiZb5jVZrSt6MmHxrGC+SwDQVw53XCtoPz5enkHESKyxtYxKZgowGb9+LDC&#10;XLuBj9QXsRYJwiFHBSbGLpcyVIYshpnriJN3ct5iTNLXUnscEty2cpFlb9Jiw2nBYEdbQ9WluFoF&#10;/XLpz/PvXzzsy911mMy2vRSTUs9P4+cHiEhj/A/f2zut4BVuV9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H2PMMAAADaAAAADwAAAAAAAAAAAAAAAACYAgAAZHJzL2Rv&#10;d25yZXYueG1sUEsFBgAAAAAEAAQA9QAAAIgDAAAAAA==&#10;" path="m,l,233,258,117r,-1l,xe" fillcolor="#43bead" stroked="f">
                  <v:path arrowok="t" o:connecttype="custom" o:connectlocs="0,1297;0,1530;258,1414;258,1413;0,1297" o:connectangles="0,0,0,0,0"/>
                </v:shape>
                <w10:wrap anchorx="margin" anchory="margin"/>
              </v:group>
            </w:pict>
          </mc:Fallback>
        </mc:AlternateContent>
      </w:r>
      <w:r w:rsidR="00B42B0E">
        <w:rPr>
          <w:color w:val="003468"/>
          <w:w w:val="110"/>
          <w:sz w:val="32"/>
          <w:szCs w:val="32"/>
        </w:rPr>
        <w:t xml:space="preserve">Page 5 </w:t>
      </w:r>
      <w:r w:rsidR="00B42B0E">
        <w:rPr>
          <w:color w:val="003468"/>
          <w:w w:val="110"/>
          <w:sz w:val="32"/>
          <w:szCs w:val="32"/>
        </w:rPr>
        <w:br/>
      </w:r>
      <w:r w:rsidRPr="00EF39F0">
        <w:rPr>
          <w:color w:val="003468"/>
          <w:w w:val="110"/>
          <w:sz w:val="32"/>
          <w:szCs w:val="32"/>
        </w:rPr>
        <w:t xml:space="preserve">Communications Procedures for Person </w:t>
      </w:r>
      <w:proofErr w:type="gramStart"/>
      <w:r w:rsidRPr="00EF39F0">
        <w:rPr>
          <w:color w:val="003468"/>
          <w:w w:val="110"/>
          <w:sz w:val="32"/>
          <w:szCs w:val="32"/>
        </w:rPr>
        <w:t>In</w:t>
      </w:r>
      <w:proofErr w:type="gramEnd"/>
      <w:r w:rsidRPr="00EF39F0">
        <w:rPr>
          <w:color w:val="003468"/>
          <w:w w:val="110"/>
          <w:sz w:val="32"/>
          <w:szCs w:val="32"/>
        </w:rPr>
        <w:t xml:space="preserve"> Charge</w:t>
      </w:r>
    </w:p>
    <w:p w:rsidR="000741C1" w:rsidRDefault="000C05EC">
      <w:pPr>
        <w:pStyle w:val="Heading1"/>
        <w:numPr>
          <w:ilvl w:val="0"/>
          <w:numId w:val="1"/>
        </w:numPr>
        <w:tabs>
          <w:tab w:val="left" w:pos="460"/>
        </w:tabs>
        <w:spacing w:before="351"/>
        <w:ind w:hanging="359"/>
        <w:jc w:val="left"/>
        <w:rPr>
          <w:rFonts w:ascii="Lucida Sans"/>
          <w:b/>
          <w:color w:val="231F20"/>
        </w:rPr>
      </w:pPr>
      <w:r>
        <w:rPr>
          <w:rFonts w:ascii="Lucida Sans"/>
          <w:b/>
          <w:color w:val="231F20"/>
          <w:spacing w:val="-3"/>
        </w:rPr>
        <w:t xml:space="preserve">Phone </w:t>
      </w:r>
      <w:r>
        <w:rPr>
          <w:rFonts w:ascii="Lucida Sans"/>
          <w:b/>
          <w:color w:val="231F20"/>
          <w:spacing w:val="-4"/>
        </w:rPr>
        <w:t>EMERGENCY SERVICES:</w:t>
      </w:r>
      <w:r>
        <w:rPr>
          <w:rFonts w:ascii="Lucida Sans"/>
          <w:b/>
          <w:color w:val="231F20"/>
          <w:spacing w:val="11"/>
        </w:rPr>
        <w:t xml:space="preserve"> </w:t>
      </w:r>
      <w:r>
        <w:rPr>
          <w:rFonts w:ascii="Lucida Sans"/>
          <w:b/>
          <w:color w:val="231F20"/>
          <w:spacing w:val="-11"/>
        </w:rPr>
        <w:t>911</w:t>
      </w:r>
    </w:p>
    <w:p w:rsidR="000741C1" w:rsidRPr="00EF39F0" w:rsidRDefault="000741C1">
      <w:pPr>
        <w:pStyle w:val="BodyText"/>
        <w:spacing w:before="11"/>
        <w:rPr>
          <w:rFonts w:ascii="Lucida Sans"/>
          <w:b/>
          <w:sz w:val="20"/>
          <w:szCs w:val="20"/>
        </w:rPr>
      </w:pPr>
    </w:p>
    <w:p w:rsidR="000741C1" w:rsidRPr="00EF39F0" w:rsidRDefault="000C05EC">
      <w:pPr>
        <w:pStyle w:val="ListParagraph"/>
        <w:numPr>
          <w:ilvl w:val="0"/>
          <w:numId w:val="1"/>
        </w:numPr>
        <w:tabs>
          <w:tab w:val="left" w:pos="461"/>
        </w:tabs>
        <w:spacing w:line="256" w:lineRule="auto"/>
        <w:ind w:left="460" w:right="479"/>
        <w:jc w:val="left"/>
        <w:rPr>
          <w:color w:val="231F20"/>
          <w:sz w:val="18"/>
          <w:szCs w:val="18"/>
        </w:rPr>
      </w:pPr>
      <w:r w:rsidRPr="00EF39F0">
        <w:rPr>
          <w:color w:val="231F20"/>
          <w:spacing w:val="-3"/>
          <w:w w:val="110"/>
          <w:sz w:val="18"/>
          <w:szCs w:val="18"/>
        </w:rPr>
        <w:t>Establish</w:t>
      </w:r>
      <w:r w:rsidRPr="00EF39F0">
        <w:rPr>
          <w:color w:val="231F20"/>
          <w:spacing w:val="-42"/>
          <w:w w:val="110"/>
          <w:sz w:val="18"/>
          <w:szCs w:val="18"/>
        </w:rPr>
        <w:t xml:space="preserve"> </w:t>
      </w:r>
      <w:r w:rsidR="00EF39F0">
        <w:rPr>
          <w:color w:val="231F20"/>
          <w:spacing w:val="-42"/>
          <w:w w:val="110"/>
          <w:sz w:val="18"/>
          <w:szCs w:val="18"/>
        </w:rPr>
        <w:t xml:space="preserve"> </w:t>
      </w:r>
      <w:r w:rsidRPr="00EF39F0">
        <w:rPr>
          <w:color w:val="231F20"/>
          <w:spacing w:val="-42"/>
          <w:w w:val="110"/>
          <w:sz w:val="18"/>
          <w:szCs w:val="18"/>
        </w:rPr>
        <w:t xml:space="preserve"> </w:t>
      </w:r>
      <w:proofErr w:type="gramStart"/>
      <w:r w:rsidRPr="00EF39F0">
        <w:rPr>
          <w:color w:val="231F20"/>
          <w:w w:val="110"/>
          <w:sz w:val="18"/>
          <w:szCs w:val="18"/>
        </w:rPr>
        <w:t>an</w:t>
      </w:r>
      <w:r w:rsidR="00B30AD1">
        <w:rPr>
          <w:color w:val="231F20"/>
          <w:w w:val="110"/>
          <w:sz w:val="18"/>
          <w:szCs w:val="18"/>
        </w:rPr>
        <w:t xml:space="preserve"> 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Emergency</w:t>
      </w:r>
      <w:proofErr w:type="gramEnd"/>
      <w:r w:rsidRPr="00EF39F0">
        <w:rPr>
          <w:color w:val="231F20"/>
          <w:spacing w:val="-3"/>
          <w:w w:val="110"/>
          <w:sz w:val="18"/>
          <w:szCs w:val="18"/>
        </w:rPr>
        <w:t xml:space="preserve"> 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Communication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 </w:t>
      </w:r>
      <w:r w:rsidRPr="00EF39F0">
        <w:rPr>
          <w:color w:val="231F20"/>
          <w:spacing w:val="-3"/>
          <w:w w:val="110"/>
          <w:sz w:val="18"/>
          <w:szCs w:val="18"/>
        </w:rPr>
        <w:t>Centre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 xml:space="preserve">at 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 xml:space="preserve">a 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</w:t>
      </w:r>
      <w:r w:rsidRPr="00EF39F0">
        <w:rPr>
          <w:color w:val="231F20"/>
          <w:spacing w:val="-4"/>
          <w:w w:val="110"/>
          <w:sz w:val="18"/>
          <w:szCs w:val="18"/>
        </w:rPr>
        <w:t>prearranged</w:t>
      </w:r>
      <w:r w:rsidRPr="00EF39F0">
        <w:rPr>
          <w:color w:val="231F20"/>
          <w:spacing w:val="-42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location</w:t>
      </w:r>
      <w:r w:rsidRPr="00EF39F0">
        <w:rPr>
          <w:color w:val="231F20"/>
          <w:spacing w:val="-41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 xml:space="preserve">that </w:t>
      </w:r>
      <w:r w:rsidRPr="00EF39F0">
        <w:rPr>
          <w:color w:val="231F20"/>
          <w:w w:val="110"/>
          <w:sz w:val="18"/>
          <w:szCs w:val="18"/>
        </w:rPr>
        <w:t xml:space="preserve">has privacy and </w:t>
      </w:r>
      <w:r w:rsidRPr="00EF39F0">
        <w:rPr>
          <w:color w:val="231F20"/>
          <w:spacing w:val="-3"/>
          <w:w w:val="110"/>
          <w:sz w:val="18"/>
          <w:szCs w:val="18"/>
        </w:rPr>
        <w:t>communication</w:t>
      </w:r>
      <w:r w:rsidRPr="00EF39F0">
        <w:rPr>
          <w:color w:val="231F20"/>
          <w:spacing w:val="-5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equipment.</w:t>
      </w:r>
      <w:r w:rsidR="00EF39F0" w:rsidRPr="00EF39F0">
        <w:rPr>
          <w:color w:val="231F20"/>
          <w:spacing w:val="-3"/>
          <w:w w:val="110"/>
          <w:sz w:val="18"/>
          <w:szCs w:val="18"/>
        </w:rPr>
        <w:br/>
      </w:r>
    </w:p>
    <w:p w:rsidR="000741C1" w:rsidRPr="00EF39F0" w:rsidRDefault="000C05EC">
      <w:pPr>
        <w:pStyle w:val="ListParagraph"/>
        <w:numPr>
          <w:ilvl w:val="0"/>
          <w:numId w:val="1"/>
        </w:numPr>
        <w:tabs>
          <w:tab w:val="left" w:pos="461"/>
          <w:tab w:val="left" w:pos="5859"/>
        </w:tabs>
        <w:ind w:left="460"/>
        <w:jc w:val="left"/>
        <w:rPr>
          <w:color w:val="231F20"/>
          <w:sz w:val="18"/>
          <w:szCs w:val="18"/>
        </w:rPr>
      </w:pPr>
      <w:r w:rsidRPr="00EF39F0">
        <w:rPr>
          <w:color w:val="231F20"/>
          <w:spacing w:val="-9"/>
          <w:w w:val="105"/>
          <w:sz w:val="18"/>
          <w:szCs w:val="18"/>
        </w:rPr>
        <w:t xml:space="preserve">School’s </w:t>
      </w:r>
      <w:r w:rsidRPr="00EF39F0">
        <w:rPr>
          <w:color w:val="231F20"/>
          <w:spacing w:val="-3"/>
          <w:w w:val="105"/>
          <w:sz w:val="18"/>
          <w:szCs w:val="18"/>
        </w:rPr>
        <w:t>Critical</w:t>
      </w:r>
      <w:r w:rsidRPr="00EF39F0">
        <w:rPr>
          <w:color w:val="231F20"/>
          <w:spacing w:val="19"/>
          <w:w w:val="105"/>
          <w:sz w:val="18"/>
          <w:szCs w:val="18"/>
        </w:rPr>
        <w:t xml:space="preserve"> </w:t>
      </w:r>
      <w:r w:rsidRPr="00EF39F0">
        <w:rPr>
          <w:color w:val="231F20"/>
          <w:spacing w:val="-4"/>
          <w:w w:val="105"/>
          <w:sz w:val="18"/>
          <w:szCs w:val="18"/>
        </w:rPr>
        <w:t>Response Team</w:t>
      </w:r>
      <w:r w:rsidRPr="00EF39F0">
        <w:rPr>
          <w:color w:val="231F20"/>
          <w:spacing w:val="5"/>
          <w:w w:val="105"/>
          <w:sz w:val="18"/>
          <w:szCs w:val="18"/>
        </w:rPr>
        <w:t xml:space="preserve"> </w:t>
      </w:r>
      <w:r w:rsidRPr="00EF39F0">
        <w:rPr>
          <w:color w:val="231F20"/>
          <w:spacing w:val="-3"/>
          <w:w w:val="105"/>
          <w:sz w:val="18"/>
          <w:szCs w:val="18"/>
        </w:rPr>
        <w:t xml:space="preserve">includes   </w:t>
      </w:r>
      <w:r w:rsidR="00310325">
        <w:rPr>
          <w:color w:val="231F20"/>
          <w:spacing w:val="-3"/>
          <w:w w:val="105"/>
          <w:sz w:val="18"/>
          <w:szCs w:val="18"/>
        </w:rPr>
        <w:t>Name</w:t>
      </w:r>
      <w:r w:rsidRPr="00EF39F0">
        <w:rPr>
          <w:color w:val="231F20"/>
          <w:spacing w:val="-3"/>
          <w:w w:val="105"/>
          <w:sz w:val="18"/>
          <w:szCs w:val="18"/>
        </w:rPr>
        <w:t xml:space="preserve"> </w:t>
      </w:r>
      <w:r w:rsidR="00310325">
        <w:rPr>
          <w:color w:val="231F20"/>
          <w:spacing w:val="-3"/>
          <w:w w:val="105"/>
          <w:sz w:val="18"/>
          <w:szCs w:val="18"/>
        </w:rPr>
        <w:t xml:space="preserve">                                       </w:t>
      </w:r>
      <w:r w:rsidRPr="00EF39F0">
        <w:rPr>
          <w:color w:val="231F20"/>
          <w:spacing w:val="-3"/>
          <w:w w:val="105"/>
          <w:sz w:val="18"/>
          <w:szCs w:val="18"/>
        </w:rPr>
        <w:t>H</w:t>
      </w:r>
      <w:r w:rsidRPr="00EF39F0">
        <w:rPr>
          <w:color w:val="231F20"/>
          <w:spacing w:val="-4"/>
          <w:w w:val="105"/>
          <w:sz w:val="18"/>
          <w:szCs w:val="18"/>
        </w:rPr>
        <w:t>ome/Cell Telephone</w:t>
      </w:r>
      <w:r w:rsidRPr="00EF39F0">
        <w:rPr>
          <w:color w:val="231F20"/>
          <w:spacing w:val="-6"/>
          <w:w w:val="105"/>
          <w:sz w:val="18"/>
          <w:szCs w:val="18"/>
        </w:rPr>
        <w:t xml:space="preserve"> </w:t>
      </w:r>
      <w:r w:rsidRPr="00EF39F0">
        <w:rPr>
          <w:color w:val="231F20"/>
          <w:w w:val="105"/>
          <w:sz w:val="18"/>
          <w:szCs w:val="18"/>
        </w:rPr>
        <w:t>Numbers</w:t>
      </w:r>
    </w:p>
    <w:p w:rsidR="000741C1" w:rsidRDefault="000C05EC" w:rsidP="000C05EC">
      <w:pPr>
        <w:pStyle w:val="BodyText"/>
        <w:tabs>
          <w:tab w:val="left" w:pos="3375"/>
          <w:tab w:val="left" w:pos="7479"/>
        </w:tabs>
        <w:spacing w:before="249" w:line="338" w:lineRule="auto"/>
        <w:ind w:left="820" w:right="2818"/>
        <w:jc w:val="both"/>
        <w:rPr>
          <w:sz w:val="19"/>
        </w:rPr>
      </w:pPr>
      <w:r>
        <w:rPr>
          <w:color w:val="231F20"/>
          <w:w w:val="110"/>
        </w:rPr>
        <w:t>Principal</w:t>
      </w:r>
      <w:r>
        <w:rPr>
          <w:color w:val="231F20"/>
          <w:w w:val="110"/>
        </w:rPr>
        <w:tab/>
        <w:t xml:space="preserve"> </w:t>
      </w:r>
      <w:r>
        <w:rPr>
          <w:color w:val="231F20"/>
          <w:w w:val="110"/>
        </w:rPr>
        <w:br/>
      </w:r>
      <w:r>
        <w:rPr>
          <w:color w:val="231F20"/>
          <w:w w:val="110"/>
        </w:rPr>
        <w:br/>
      </w:r>
      <w:r>
        <w:rPr>
          <w:color w:val="231F20"/>
          <w:spacing w:val="-1"/>
          <w:w w:val="110"/>
        </w:rPr>
        <w:t>Assistant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Principal</w:t>
      </w:r>
      <w:r>
        <w:rPr>
          <w:color w:val="231F20"/>
        </w:rPr>
        <w:tab/>
      </w:r>
      <w:r>
        <w:rPr>
          <w:color w:val="231F20"/>
          <w:spacing w:val="-1"/>
        </w:rPr>
        <w:t xml:space="preserve">                                                                                        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6"/>
        </w:rPr>
        <w:br/>
      </w:r>
      <w:r>
        <w:rPr>
          <w:color w:val="231F20"/>
          <w:spacing w:val="36"/>
        </w:rPr>
        <w:br/>
      </w:r>
      <w:r>
        <w:rPr>
          <w:color w:val="231F20"/>
          <w:spacing w:val="-1"/>
          <w:w w:val="105"/>
        </w:rPr>
        <w:t>School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1"/>
          <w:w w:val="105"/>
        </w:rPr>
        <w:t>Counsellor</w:t>
      </w:r>
      <w:r>
        <w:rPr>
          <w:color w:val="231F20"/>
        </w:rPr>
        <w:tab/>
        <w:t xml:space="preserve">                                                                                        </w:t>
      </w:r>
      <w:r>
        <w:rPr>
          <w:color w:val="231F20"/>
        </w:rPr>
        <w:br/>
      </w:r>
      <w:r>
        <w:rPr>
          <w:color w:val="231F20"/>
        </w:rPr>
        <w:br/>
      </w:r>
      <w:r>
        <w:rPr>
          <w:color w:val="231F20"/>
          <w:w w:val="105"/>
        </w:rPr>
        <w:t>School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Secretary</w:t>
      </w:r>
      <w:r>
        <w:rPr>
          <w:color w:val="231F20"/>
        </w:rPr>
        <w:tab/>
      </w:r>
      <w:r>
        <w:rPr>
          <w:color w:val="231F20"/>
        </w:rPr>
        <w:br/>
      </w:r>
      <w:r>
        <w:rPr>
          <w:color w:val="231F20"/>
        </w:rPr>
        <w:br/>
      </w:r>
      <w:r>
        <w:rPr>
          <w:color w:val="231F20"/>
          <w:w w:val="110"/>
        </w:rPr>
        <w:t>Family</w:t>
      </w:r>
      <w:r>
        <w:rPr>
          <w:color w:val="231F20"/>
          <w:spacing w:val="-39"/>
          <w:w w:val="110"/>
        </w:rPr>
        <w:t xml:space="preserve"> </w:t>
      </w:r>
      <w:proofErr w:type="gramStart"/>
      <w:r>
        <w:rPr>
          <w:color w:val="231F20"/>
          <w:w w:val="110"/>
        </w:rPr>
        <w:t>School</w:t>
      </w:r>
      <w:r w:rsidR="00310325">
        <w:rPr>
          <w:color w:val="231F20"/>
          <w:w w:val="110"/>
        </w:rPr>
        <w:t xml:space="preserve"> </w:t>
      </w:r>
      <w:r>
        <w:rPr>
          <w:color w:val="231F20"/>
          <w:spacing w:val="-39"/>
          <w:w w:val="110"/>
        </w:rPr>
        <w:t xml:space="preserve"> </w:t>
      </w:r>
      <w:r>
        <w:rPr>
          <w:color w:val="231F20"/>
          <w:w w:val="110"/>
        </w:rPr>
        <w:t>Liaison</w:t>
      </w:r>
      <w:proofErr w:type="gramEnd"/>
      <w:r>
        <w:rPr>
          <w:color w:val="231F20"/>
        </w:rPr>
        <w:tab/>
        <w:t xml:space="preserve">                                                                                  </w:t>
      </w:r>
      <w:r>
        <w:rPr>
          <w:color w:val="231F20"/>
        </w:rPr>
        <w:br/>
      </w:r>
      <w:r>
        <w:rPr>
          <w:color w:val="231F20"/>
        </w:rPr>
        <w:br/>
      </w:r>
      <w:r>
        <w:rPr>
          <w:color w:val="231F20"/>
          <w:w w:val="105"/>
        </w:rPr>
        <w:t>School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Resource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Officer</w:t>
      </w:r>
      <w:r>
        <w:rPr>
          <w:color w:val="231F20"/>
        </w:rPr>
        <w:t xml:space="preserve">         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                     </w:t>
      </w:r>
      <w:r>
        <w:rPr>
          <w:color w:val="231F20"/>
        </w:rPr>
        <w:br/>
      </w:r>
      <w:r>
        <w:rPr>
          <w:color w:val="231F20"/>
        </w:rPr>
        <w:br/>
      </w:r>
      <w:r>
        <w:rPr>
          <w:color w:val="231F20"/>
          <w:w w:val="105"/>
        </w:rPr>
        <w:t>Other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Member(s)</w:t>
      </w:r>
      <w:r>
        <w:rPr>
          <w:color w:val="231F20"/>
          <w:w w:val="105"/>
        </w:rPr>
        <w:tab/>
      </w:r>
      <w:r>
        <w:rPr>
          <w:color w:val="231F20"/>
          <w:u w:val="single" w:color="231F20"/>
        </w:rPr>
        <w:br/>
      </w:r>
    </w:p>
    <w:p w:rsidR="000741C1" w:rsidRDefault="000C05EC">
      <w:pPr>
        <w:pStyle w:val="Heading2"/>
        <w:numPr>
          <w:ilvl w:val="0"/>
          <w:numId w:val="1"/>
        </w:numPr>
        <w:tabs>
          <w:tab w:val="left" w:pos="427"/>
        </w:tabs>
        <w:spacing w:line="244" w:lineRule="auto"/>
        <w:ind w:left="426" w:right="735" w:hanging="249"/>
        <w:jc w:val="left"/>
        <w:rPr>
          <w:rFonts w:ascii="Minion Pro" w:hAnsi="Minion Pro"/>
          <w:color w:val="231F20"/>
        </w:rPr>
      </w:pPr>
      <w:r>
        <w:rPr>
          <w:color w:val="231F20"/>
          <w:spacing w:val="-3"/>
          <w:w w:val="110"/>
        </w:rPr>
        <w:t xml:space="preserve">After calling emergency services </w:t>
      </w:r>
      <w:r>
        <w:rPr>
          <w:color w:val="231F20"/>
          <w:w w:val="110"/>
        </w:rPr>
        <w:t xml:space="preserve">and </w:t>
      </w:r>
      <w:r>
        <w:rPr>
          <w:color w:val="231F20"/>
          <w:spacing w:val="-3"/>
          <w:w w:val="110"/>
        </w:rPr>
        <w:t xml:space="preserve">following safety procedures </w:t>
      </w:r>
      <w:r>
        <w:rPr>
          <w:color w:val="231F20"/>
          <w:w w:val="110"/>
        </w:rPr>
        <w:t xml:space="preserve">for </w:t>
      </w:r>
      <w:r>
        <w:rPr>
          <w:color w:val="231F20"/>
          <w:spacing w:val="-3"/>
          <w:w w:val="110"/>
        </w:rPr>
        <w:t xml:space="preserve">your building, </w:t>
      </w:r>
      <w:r>
        <w:rPr>
          <w:color w:val="231F20"/>
          <w:w w:val="110"/>
        </w:rPr>
        <w:t xml:space="preserve">it </w:t>
      </w:r>
      <w:r>
        <w:rPr>
          <w:color w:val="231F20"/>
          <w:spacing w:val="-3"/>
          <w:w w:val="110"/>
        </w:rPr>
        <w:t>is imperative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that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person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charge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8"/>
          <w:w w:val="110"/>
        </w:rPr>
        <w:t>IMMEDIATELY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relay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factual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3"/>
          <w:w w:val="110"/>
        </w:rPr>
        <w:t>information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spacing w:val="-3"/>
          <w:w w:val="110"/>
        </w:rPr>
        <w:t>regarding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3"/>
          <w:w w:val="110"/>
        </w:rPr>
        <w:t xml:space="preserve">critical incident </w:t>
      </w:r>
      <w:r>
        <w:rPr>
          <w:color w:val="231F20"/>
          <w:w w:val="110"/>
        </w:rPr>
        <w:t xml:space="preserve">to the </w:t>
      </w:r>
      <w:r>
        <w:rPr>
          <w:color w:val="231F20"/>
          <w:spacing w:val="-5"/>
          <w:w w:val="110"/>
        </w:rPr>
        <w:t xml:space="preserve">Superintendent’s </w:t>
      </w:r>
      <w:r>
        <w:rPr>
          <w:color w:val="231F20"/>
          <w:spacing w:val="-3"/>
          <w:w w:val="110"/>
        </w:rPr>
        <w:t xml:space="preserve">office </w:t>
      </w:r>
      <w:r>
        <w:rPr>
          <w:color w:val="231F20"/>
          <w:w w:val="110"/>
        </w:rPr>
        <w:t xml:space="preserve">at </w:t>
      </w:r>
      <w:r>
        <w:rPr>
          <w:color w:val="231F20"/>
          <w:spacing w:val="-5"/>
          <w:w w:val="110"/>
        </w:rPr>
        <w:t xml:space="preserve">467-8896. </w:t>
      </w:r>
      <w:r>
        <w:rPr>
          <w:color w:val="231F20"/>
          <w:w w:val="110"/>
        </w:rPr>
        <w:t xml:space="preserve">The </w:t>
      </w:r>
      <w:r>
        <w:rPr>
          <w:color w:val="231F20"/>
          <w:spacing w:val="-5"/>
          <w:w w:val="110"/>
        </w:rPr>
        <w:t xml:space="preserve">Superintendent’s </w:t>
      </w:r>
      <w:r>
        <w:rPr>
          <w:color w:val="231F20"/>
          <w:spacing w:val="-3"/>
          <w:w w:val="110"/>
        </w:rPr>
        <w:t>office will notify appropriate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3"/>
          <w:w w:val="110"/>
        </w:rPr>
        <w:t>members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Elk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Island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3"/>
          <w:w w:val="110"/>
        </w:rPr>
        <w:t>Catholic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3"/>
          <w:w w:val="110"/>
        </w:rPr>
        <w:t>Schools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6"/>
          <w:w w:val="110"/>
        </w:rPr>
        <w:t>CRT Team:</w:t>
      </w:r>
    </w:p>
    <w:p w:rsidR="000741C1" w:rsidRDefault="000741C1">
      <w:pPr>
        <w:spacing w:line="244" w:lineRule="auto"/>
        <w:rPr>
          <w:rFonts w:ascii="Minion Pro" w:hAnsi="Minion Pro"/>
        </w:rPr>
        <w:sectPr w:rsidR="000741C1">
          <w:type w:val="continuous"/>
          <w:pgSz w:w="12240" w:h="15840"/>
          <w:pgMar w:top="900" w:right="780" w:bottom="280" w:left="1160" w:header="720" w:footer="720" w:gutter="0"/>
          <w:cols w:space="720"/>
        </w:sectPr>
      </w:pPr>
    </w:p>
    <w:p w:rsidR="00310325" w:rsidRDefault="00310325">
      <w:pPr>
        <w:pStyle w:val="BodyText"/>
        <w:ind w:left="523"/>
        <w:rPr>
          <w:rFonts w:ascii="Lucida Sans"/>
          <w:b/>
          <w:color w:val="231F20"/>
          <w:w w:val="95"/>
        </w:rPr>
      </w:pPr>
    </w:p>
    <w:p w:rsidR="000741C1" w:rsidRDefault="000C05EC">
      <w:pPr>
        <w:pStyle w:val="BodyText"/>
        <w:spacing w:before="48"/>
        <w:ind w:left="429"/>
        <w:rPr>
          <w:rFonts w:ascii="Arial Black"/>
        </w:rPr>
      </w:pPr>
      <w:r>
        <w:rPr>
          <w:rFonts w:ascii="Arial Black"/>
          <w:color w:val="221F1F"/>
        </w:rPr>
        <w:t xml:space="preserve">Shawn </w:t>
      </w:r>
      <w:proofErr w:type="spellStart"/>
      <w:r>
        <w:rPr>
          <w:rFonts w:ascii="Arial Black"/>
          <w:color w:val="221F1F"/>
        </w:rPr>
        <w:t>Haggarty</w:t>
      </w:r>
      <w:proofErr w:type="spellEnd"/>
    </w:p>
    <w:p w:rsidR="00310325" w:rsidRDefault="000C05EC" w:rsidP="00310325">
      <w:pPr>
        <w:pStyle w:val="BodyText"/>
        <w:spacing w:before="8"/>
      </w:pPr>
      <w:r>
        <w:br w:type="column"/>
      </w:r>
    </w:p>
    <w:p w:rsidR="000741C1" w:rsidRDefault="00310325" w:rsidP="00310325">
      <w:pPr>
        <w:pStyle w:val="BodyText"/>
        <w:spacing w:before="8"/>
        <w:rPr>
          <w:rFonts w:ascii="Arial Black"/>
        </w:rPr>
      </w:pPr>
      <w:r>
        <w:rPr>
          <w:rFonts w:ascii="Arial Black"/>
          <w:color w:val="221F1F"/>
        </w:rPr>
        <w:t xml:space="preserve">       </w:t>
      </w:r>
      <w:r w:rsidR="000C05EC">
        <w:rPr>
          <w:rFonts w:ascii="Arial Black"/>
          <w:color w:val="221F1F"/>
        </w:rPr>
        <w:t>Superintendent</w:t>
      </w:r>
    </w:p>
    <w:p w:rsidR="000741C1" w:rsidRDefault="000C05EC">
      <w:pPr>
        <w:pStyle w:val="BodyText"/>
        <w:spacing w:before="12"/>
        <w:rPr>
          <w:rFonts w:ascii="Arial Black"/>
          <w:sz w:val="19"/>
        </w:rPr>
      </w:pPr>
      <w:r>
        <w:br w:type="column"/>
      </w:r>
    </w:p>
    <w:p w:rsidR="000741C1" w:rsidRDefault="000C05EC">
      <w:pPr>
        <w:spacing w:before="1"/>
        <w:ind w:left="429"/>
        <w:rPr>
          <w:rFonts w:ascii="Arial Black"/>
          <w:sz w:val="20"/>
        </w:rPr>
      </w:pPr>
      <w:r>
        <w:rPr>
          <w:rFonts w:ascii="Arial Black"/>
          <w:color w:val="AA3F54"/>
          <w:sz w:val="20"/>
        </w:rPr>
        <w:t>(780) 242-4299</w:t>
      </w:r>
    </w:p>
    <w:p w:rsidR="000741C1" w:rsidRDefault="000741C1">
      <w:pPr>
        <w:rPr>
          <w:rFonts w:ascii="Arial Black"/>
          <w:sz w:val="20"/>
        </w:rPr>
        <w:sectPr w:rsidR="000741C1">
          <w:type w:val="continuous"/>
          <w:pgSz w:w="12240" w:h="15840"/>
          <w:pgMar w:top="900" w:right="780" w:bottom="280" w:left="1160" w:header="720" w:footer="720" w:gutter="0"/>
          <w:cols w:num="3" w:space="720" w:equalWidth="0">
            <w:col w:w="2318" w:space="778"/>
            <w:col w:w="1949" w:space="2837"/>
            <w:col w:w="2418"/>
          </w:cols>
        </w:sectPr>
      </w:pPr>
    </w:p>
    <w:p w:rsidR="000741C1" w:rsidRDefault="000741C1">
      <w:pPr>
        <w:pStyle w:val="BodyText"/>
        <w:spacing w:before="2"/>
        <w:rPr>
          <w:rFonts w:ascii="Arial Black"/>
          <w:sz w:val="12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5002"/>
        <w:gridCol w:w="1654"/>
      </w:tblGrid>
      <w:tr w:rsidR="000741C1">
        <w:trPr>
          <w:trHeight w:val="771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rPr>
                <w:sz w:val="18"/>
              </w:rPr>
            </w:pPr>
            <w:r>
              <w:rPr>
                <w:color w:val="221F1F"/>
                <w:sz w:val="18"/>
              </w:rPr>
              <w:t>Brett Cox</w:t>
            </w:r>
          </w:p>
          <w:p w:rsidR="000741C1" w:rsidRDefault="000C05EC">
            <w:pPr>
              <w:pStyle w:val="TableParagraph"/>
              <w:spacing w:before="174"/>
              <w:rPr>
                <w:sz w:val="18"/>
              </w:rPr>
            </w:pPr>
            <w:r>
              <w:rPr>
                <w:color w:val="221F1F"/>
                <w:sz w:val="18"/>
              </w:rPr>
              <w:t>Lorraine Court</w:t>
            </w:r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6"/>
              <w:ind w:left="216"/>
              <w:rPr>
                <w:sz w:val="18"/>
              </w:rPr>
            </w:pPr>
            <w:r>
              <w:rPr>
                <w:color w:val="221F1F"/>
                <w:spacing w:val="-3"/>
                <w:sz w:val="18"/>
              </w:rPr>
              <w:t>Assistant Superintendent Human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3"/>
                <w:sz w:val="18"/>
              </w:rPr>
              <w:t>Resources</w:t>
            </w:r>
          </w:p>
          <w:p w:rsidR="000741C1" w:rsidRDefault="000C05EC">
            <w:pPr>
              <w:pStyle w:val="TableParagraph"/>
              <w:spacing w:before="178"/>
              <w:ind w:left="220"/>
              <w:rPr>
                <w:sz w:val="18"/>
              </w:rPr>
            </w:pPr>
            <w:r>
              <w:rPr>
                <w:color w:val="221F1F"/>
                <w:spacing w:val="-3"/>
                <w:sz w:val="18"/>
              </w:rPr>
              <w:t>Assistant Superintendent Inclusive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3"/>
                <w:sz w:val="18"/>
              </w:rPr>
              <w:t>Learning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>
            <w:pPr>
              <w:pStyle w:val="TableParagraph"/>
              <w:spacing w:line="172" w:lineRule="exact"/>
              <w:ind w:left="5"/>
              <w:rPr>
                <w:sz w:val="20"/>
              </w:rPr>
            </w:pPr>
            <w:r>
              <w:rPr>
                <w:color w:val="AA3F54"/>
                <w:spacing w:val="-3"/>
                <w:sz w:val="20"/>
              </w:rPr>
              <w:t>(780)</w:t>
            </w:r>
            <w:r>
              <w:rPr>
                <w:color w:val="AA3F54"/>
                <w:spacing w:val="-5"/>
                <w:sz w:val="20"/>
              </w:rPr>
              <w:t xml:space="preserve"> </w:t>
            </w:r>
            <w:r>
              <w:rPr>
                <w:color w:val="AA3F54"/>
                <w:spacing w:val="-3"/>
                <w:sz w:val="20"/>
              </w:rPr>
              <w:t>232-0328</w:t>
            </w:r>
          </w:p>
          <w:p w:rsidR="000741C1" w:rsidRDefault="000C05EC">
            <w:pPr>
              <w:pStyle w:val="TableParagraph"/>
              <w:spacing w:before="198"/>
              <w:ind w:left="5"/>
              <w:rPr>
                <w:sz w:val="20"/>
              </w:rPr>
            </w:pPr>
            <w:r>
              <w:rPr>
                <w:color w:val="AA3F54"/>
                <w:spacing w:val="-3"/>
                <w:sz w:val="20"/>
              </w:rPr>
              <w:t>(780)</w:t>
            </w:r>
            <w:r>
              <w:rPr>
                <w:color w:val="AA3F54"/>
                <w:spacing w:val="-5"/>
                <w:sz w:val="20"/>
              </w:rPr>
              <w:t xml:space="preserve"> </w:t>
            </w:r>
            <w:r>
              <w:rPr>
                <w:color w:val="AA3F54"/>
                <w:spacing w:val="-3"/>
                <w:sz w:val="20"/>
              </w:rPr>
              <w:t>887-5474</w:t>
            </w:r>
          </w:p>
        </w:tc>
      </w:tr>
      <w:tr w:rsidR="000741C1">
        <w:trPr>
          <w:trHeight w:val="437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21F1F"/>
                <w:sz w:val="18"/>
              </w:rPr>
              <w:t>Paul Corrigan</w:t>
            </w:r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99"/>
              <w:ind w:left="216"/>
              <w:rPr>
                <w:sz w:val="18"/>
              </w:rPr>
            </w:pPr>
            <w:r>
              <w:rPr>
                <w:color w:val="221F1F"/>
                <w:sz w:val="18"/>
              </w:rPr>
              <w:t>Assistant Superintendent Faith and Wellness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>
            <w:pPr>
              <w:pStyle w:val="TableParagraph"/>
              <w:spacing w:before="79"/>
              <w:ind w:left="0" w:right="62"/>
              <w:jc w:val="right"/>
              <w:rPr>
                <w:sz w:val="20"/>
              </w:rPr>
            </w:pPr>
            <w:r>
              <w:rPr>
                <w:color w:val="AA3F54"/>
                <w:spacing w:val="-3"/>
                <w:sz w:val="20"/>
              </w:rPr>
              <w:t>(780) 233-5928</w:t>
            </w:r>
          </w:p>
        </w:tc>
      </w:tr>
      <w:tr w:rsidR="000741C1">
        <w:trPr>
          <w:trHeight w:val="429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spacing w:before="76"/>
              <w:rPr>
                <w:sz w:val="18"/>
              </w:rPr>
            </w:pPr>
            <w:proofErr w:type="spellStart"/>
            <w:r>
              <w:rPr>
                <w:color w:val="221F1F"/>
                <w:sz w:val="18"/>
              </w:rPr>
              <w:t>Thérèse</w:t>
            </w:r>
            <w:proofErr w:type="spellEnd"/>
            <w:r>
              <w:rPr>
                <w:color w:val="221F1F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deChamplain</w:t>
            </w:r>
            <w:proofErr w:type="spellEnd"/>
            <w:r>
              <w:rPr>
                <w:color w:val="221F1F"/>
                <w:sz w:val="18"/>
              </w:rPr>
              <w:t>-Good</w:t>
            </w:r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93"/>
              <w:ind w:left="220"/>
              <w:rPr>
                <w:sz w:val="18"/>
              </w:rPr>
            </w:pPr>
            <w:r>
              <w:rPr>
                <w:color w:val="221F1F"/>
                <w:spacing w:val="-3"/>
                <w:sz w:val="18"/>
              </w:rPr>
              <w:t>Assistant Superintendent Educational Excellence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 w:rsidP="000E2D4A">
            <w:pPr>
              <w:pStyle w:val="TableParagraph"/>
              <w:spacing w:before="79"/>
              <w:ind w:left="0" w:right="86"/>
              <w:jc w:val="right"/>
              <w:rPr>
                <w:sz w:val="20"/>
              </w:rPr>
            </w:pPr>
            <w:r>
              <w:rPr>
                <w:color w:val="AA3F54"/>
                <w:sz w:val="20"/>
              </w:rPr>
              <w:t>(780)44</w:t>
            </w:r>
            <w:r w:rsidR="000E2D4A">
              <w:rPr>
                <w:color w:val="AA3F54"/>
                <w:sz w:val="20"/>
              </w:rPr>
              <w:t>6</w:t>
            </w:r>
            <w:r>
              <w:rPr>
                <w:color w:val="AA3F54"/>
                <w:sz w:val="20"/>
              </w:rPr>
              <w:t>-804</w:t>
            </w:r>
            <w:r w:rsidR="000E2D4A">
              <w:rPr>
                <w:color w:val="AA3F54"/>
                <w:sz w:val="20"/>
              </w:rPr>
              <w:t>8</w:t>
            </w:r>
          </w:p>
        </w:tc>
      </w:tr>
      <w:tr w:rsidR="000741C1">
        <w:trPr>
          <w:trHeight w:val="417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21F1F"/>
                <w:sz w:val="18"/>
              </w:rPr>
              <w:t>Cindy Wang</w:t>
            </w:r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96"/>
              <w:ind w:left="220"/>
              <w:rPr>
                <w:sz w:val="18"/>
              </w:rPr>
            </w:pPr>
            <w:r>
              <w:rPr>
                <w:color w:val="221F1F"/>
                <w:sz w:val="18"/>
              </w:rPr>
              <w:t>Secretary Treasurer-CFO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>
            <w:pPr>
              <w:pStyle w:val="TableParagraph"/>
              <w:spacing w:before="67"/>
              <w:ind w:left="0" w:right="47"/>
              <w:jc w:val="right"/>
              <w:rPr>
                <w:sz w:val="20"/>
              </w:rPr>
            </w:pPr>
            <w:r>
              <w:rPr>
                <w:color w:val="AA3F54"/>
                <w:sz w:val="20"/>
              </w:rPr>
              <w:t>(780)886-2088</w:t>
            </w:r>
          </w:p>
        </w:tc>
      </w:tr>
      <w:tr w:rsidR="000741C1">
        <w:trPr>
          <w:trHeight w:val="424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spacing w:before="86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Mike </w:t>
            </w:r>
            <w:proofErr w:type="spellStart"/>
            <w:r>
              <w:rPr>
                <w:color w:val="221F1F"/>
                <w:sz w:val="18"/>
              </w:rPr>
              <w:t>Desautels</w:t>
            </w:r>
            <w:proofErr w:type="spellEnd"/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110"/>
              <w:ind w:left="220"/>
              <w:rPr>
                <w:sz w:val="18"/>
              </w:rPr>
            </w:pPr>
            <w:r>
              <w:rPr>
                <w:color w:val="221F1F"/>
                <w:sz w:val="18"/>
              </w:rPr>
              <w:t>Director, Facilities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>
            <w:pPr>
              <w:pStyle w:val="TableParagraph"/>
              <w:spacing w:before="67"/>
              <w:ind w:left="0" w:right="47"/>
              <w:jc w:val="right"/>
              <w:rPr>
                <w:sz w:val="20"/>
              </w:rPr>
            </w:pPr>
            <w:r>
              <w:rPr>
                <w:color w:val="AA3F54"/>
                <w:sz w:val="20"/>
              </w:rPr>
              <w:t>(587)341-5010</w:t>
            </w:r>
          </w:p>
        </w:tc>
      </w:tr>
      <w:tr w:rsidR="000741C1">
        <w:trPr>
          <w:trHeight w:val="424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21F1F"/>
                <w:sz w:val="18"/>
              </w:rPr>
              <w:t>Eric Boudreau</w:t>
            </w:r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118"/>
              <w:ind w:left="220"/>
              <w:rPr>
                <w:sz w:val="18"/>
              </w:rPr>
            </w:pPr>
            <w:r>
              <w:rPr>
                <w:color w:val="221F1F"/>
                <w:sz w:val="18"/>
              </w:rPr>
              <w:t>Director, Technology Services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>
            <w:pPr>
              <w:pStyle w:val="TableParagraph"/>
              <w:spacing w:before="59"/>
              <w:ind w:left="0" w:right="47"/>
              <w:jc w:val="right"/>
              <w:rPr>
                <w:sz w:val="20"/>
              </w:rPr>
            </w:pPr>
            <w:r>
              <w:rPr>
                <w:color w:val="AA3F54"/>
                <w:sz w:val="20"/>
              </w:rPr>
              <w:t>(780)818-7863</w:t>
            </w:r>
          </w:p>
        </w:tc>
      </w:tr>
      <w:tr w:rsidR="000741C1">
        <w:trPr>
          <w:trHeight w:val="379"/>
        </w:trPr>
        <w:tc>
          <w:tcPr>
            <w:tcW w:w="2925" w:type="dxa"/>
            <w:shd w:val="clear" w:color="auto" w:fill="EEF8F5"/>
          </w:tcPr>
          <w:p w:rsidR="000741C1" w:rsidRDefault="000C05EC">
            <w:pPr>
              <w:pStyle w:val="TableParagraph"/>
              <w:spacing w:before="93"/>
              <w:rPr>
                <w:sz w:val="18"/>
              </w:rPr>
            </w:pPr>
            <w:r>
              <w:rPr>
                <w:color w:val="221F1F"/>
                <w:sz w:val="18"/>
              </w:rPr>
              <w:t>Lynne Lambert</w:t>
            </w:r>
          </w:p>
        </w:tc>
        <w:tc>
          <w:tcPr>
            <w:tcW w:w="5002" w:type="dxa"/>
            <w:shd w:val="clear" w:color="auto" w:fill="EEF8F5"/>
          </w:tcPr>
          <w:p w:rsidR="000741C1" w:rsidRDefault="000C05EC">
            <w:pPr>
              <w:pStyle w:val="TableParagraph"/>
              <w:spacing w:before="125" w:line="234" w:lineRule="exact"/>
              <w:ind w:left="220"/>
              <w:rPr>
                <w:sz w:val="18"/>
              </w:rPr>
            </w:pPr>
            <w:r>
              <w:rPr>
                <w:color w:val="221F1F"/>
                <w:sz w:val="18"/>
              </w:rPr>
              <w:t>Director, Transportation</w:t>
            </w:r>
          </w:p>
        </w:tc>
        <w:tc>
          <w:tcPr>
            <w:tcW w:w="1654" w:type="dxa"/>
            <w:shd w:val="clear" w:color="auto" w:fill="EEF8F5"/>
          </w:tcPr>
          <w:p w:rsidR="000741C1" w:rsidRDefault="000C05EC">
            <w:pPr>
              <w:pStyle w:val="TableParagraph"/>
              <w:spacing w:before="52"/>
              <w:ind w:left="0" w:right="47"/>
              <w:jc w:val="right"/>
              <w:rPr>
                <w:sz w:val="20"/>
              </w:rPr>
            </w:pPr>
            <w:r>
              <w:rPr>
                <w:color w:val="AA3F54"/>
                <w:sz w:val="20"/>
              </w:rPr>
              <w:t>(780)993-0621</w:t>
            </w:r>
          </w:p>
        </w:tc>
      </w:tr>
    </w:tbl>
    <w:p w:rsidR="000741C1" w:rsidRDefault="000741C1">
      <w:pPr>
        <w:jc w:val="right"/>
        <w:rPr>
          <w:sz w:val="20"/>
        </w:rPr>
        <w:sectPr w:rsidR="000741C1">
          <w:type w:val="continuous"/>
          <w:pgSz w:w="12240" w:h="15840"/>
          <w:pgMar w:top="900" w:right="780" w:bottom="280" w:left="1160" w:header="720" w:footer="720" w:gutter="0"/>
          <w:cols w:space="720"/>
        </w:sectPr>
      </w:pPr>
    </w:p>
    <w:p w:rsidR="000741C1" w:rsidRDefault="000C05EC">
      <w:pPr>
        <w:pStyle w:val="BodyText"/>
        <w:spacing w:before="142" w:line="405" w:lineRule="auto"/>
        <w:ind w:left="429" w:right="-8"/>
        <w:rPr>
          <w:rFonts w:ascii="Arial Black"/>
        </w:rPr>
      </w:pPr>
      <w:r>
        <w:rPr>
          <w:rFonts w:ascii="Arial Black"/>
          <w:color w:val="221F1F"/>
        </w:rPr>
        <w:lastRenderedPageBreak/>
        <w:t>Susan Johnson Ryan Arndt</w:t>
      </w:r>
    </w:p>
    <w:p w:rsidR="000741C1" w:rsidRDefault="000C05EC">
      <w:pPr>
        <w:pStyle w:val="BodyText"/>
        <w:spacing w:before="178" w:line="408" w:lineRule="auto"/>
        <w:ind w:left="429"/>
        <w:rPr>
          <w:rFonts w:ascii="Arial Black"/>
        </w:rPr>
      </w:pPr>
      <w:r>
        <w:br w:type="column"/>
      </w:r>
      <w:r>
        <w:rPr>
          <w:rFonts w:ascii="Arial Black"/>
          <w:color w:val="221F1F"/>
          <w:spacing w:val="-3"/>
        </w:rPr>
        <w:lastRenderedPageBreak/>
        <w:t>Director, Communications Director, Business Services</w:t>
      </w:r>
    </w:p>
    <w:p w:rsidR="000741C1" w:rsidRDefault="000C05EC">
      <w:pPr>
        <w:spacing w:before="89"/>
        <w:ind w:left="429"/>
        <w:rPr>
          <w:rFonts w:ascii="Arial Black"/>
          <w:sz w:val="20"/>
        </w:rPr>
      </w:pPr>
      <w:r>
        <w:br w:type="column"/>
      </w:r>
      <w:r>
        <w:rPr>
          <w:rFonts w:ascii="Arial Black"/>
          <w:color w:val="AA3F54"/>
          <w:spacing w:val="-3"/>
          <w:sz w:val="20"/>
        </w:rPr>
        <w:lastRenderedPageBreak/>
        <w:t>(780)278-2386</w:t>
      </w:r>
    </w:p>
    <w:p w:rsidR="000741C1" w:rsidRDefault="000C05EC">
      <w:pPr>
        <w:spacing w:before="135"/>
        <w:ind w:left="429"/>
        <w:rPr>
          <w:rFonts w:ascii="Arial Black"/>
          <w:sz w:val="20"/>
        </w:rPr>
      </w:pPr>
      <w:r>
        <w:rPr>
          <w:rFonts w:ascii="Arial Black"/>
          <w:color w:val="AA3F54"/>
          <w:spacing w:val="-3"/>
          <w:sz w:val="20"/>
        </w:rPr>
        <w:t>(780)982-3753</w:t>
      </w:r>
    </w:p>
    <w:p w:rsidR="000741C1" w:rsidRDefault="000741C1">
      <w:pPr>
        <w:rPr>
          <w:rFonts w:ascii="Arial Black"/>
          <w:sz w:val="20"/>
        </w:rPr>
        <w:sectPr w:rsidR="000741C1">
          <w:type w:val="continuous"/>
          <w:pgSz w:w="12240" w:h="15840"/>
          <w:pgMar w:top="900" w:right="780" w:bottom="280" w:left="1160" w:header="720" w:footer="720" w:gutter="0"/>
          <w:cols w:num="3" w:space="720" w:equalWidth="0">
            <w:col w:w="1932" w:space="1164"/>
            <w:col w:w="3132" w:space="1732"/>
            <w:col w:w="2340"/>
          </w:cols>
        </w:sectPr>
      </w:pPr>
    </w:p>
    <w:p w:rsidR="000741C1" w:rsidRPr="00EF39F0" w:rsidRDefault="000C05EC" w:rsidP="00AC1AB6">
      <w:pPr>
        <w:pStyle w:val="ListParagraph"/>
        <w:numPr>
          <w:ilvl w:val="0"/>
          <w:numId w:val="1"/>
        </w:numPr>
        <w:tabs>
          <w:tab w:val="left" w:pos="461"/>
        </w:tabs>
        <w:spacing w:before="12" w:line="256" w:lineRule="auto"/>
        <w:ind w:left="460" w:right="475"/>
        <w:jc w:val="left"/>
        <w:rPr>
          <w:sz w:val="20"/>
          <w:szCs w:val="20"/>
        </w:rPr>
      </w:pPr>
      <w:r w:rsidRPr="00EF39F0">
        <w:rPr>
          <w:color w:val="231F20"/>
          <w:w w:val="110"/>
          <w:sz w:val="18"/>
          <w:szCs w:val="18"/>
        </w:rPr>
        <w:lastRenderedPageBreak/>
        <w:t>The</w:t>
      </w:r>
      <w:r w:rsidRPr="00EF39F0">
        <w:rPr>
          <w:color w:val="231F20"/>
          <w:spacing w:val="18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Superintendent,</w:t>
      </w:r>
      <w:r w:rsidRPr="00EF39F0">
        <w:rPr>
          <w:color w:val="231F20"/>
          <w:spacing w:val="19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or</w:t>
      </w:r>
      <w:r w:rsidRPr="00EF39F0">
        <w:rPr>
          <w:color w:val="231F20"/>
          <w:spacing w:val="18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the</w:t>
      </w:r>
      <w:r w:rsidRPr="00EF39F0">
        <w:rPr>
          <w:color w:val="231F20"/>
          <w:spacing w:val="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appointed</w:t>
      </w:r>
      <w:r w:rsidRPr="00EF39F0">
        <w:rPr>
          <w:color w:val="231F20"/>
          <w:spacing w:val="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designate,</w:t>
      </w:r>
      <w:r w:rsidRPr="00EF39F0">
        <w:rPr>
          <w:color w:val="231F20"/>
          <w:spacing w:val="18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will</w:t>
      </w:r>
      <w:r w:rsidRPr="00EF39F0">
        <w:rPr>
          <w:color w:val="231F20"/>
          <w:spacing w:val="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handle</w:t>
      </w:r>
      <w:r w:rsidRPr="00EF39F0">
        <w:rPr>
          <w:color w:val="231F20"/>
          <w:spacing w:val="19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the</w:t>
      </w:r>
      <w:r w:rsidRPr="00EF39F0">
        <w:rPr>
          <w:color w:val="231F20"/>
          <w:spacing w:val="18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release</w:t>
      </w:r>
      <w:r w:rsidRPr="00EF39F0">
        <w:rPr>
          <w:color w:val="231F20"/>
          <w:spacing w:val="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of</w:t>
      </w:r>
      <w:r w:rsidR="00EF39F0" w:rsidRPr="00EF39F0">
        <w:rPr>
          <w:color w:val="231F20"/>
          <w:spacing w:val="-3"/>
          <w:w w:val="110"/>
          <w:sz w:val="18"/>
          <w:szCs w:val="18"/>
        </w:rPr>
        <w:t xml:space="preserve"> </w:t>
      </w:r>
      <w:proofErr w:type="gramStart"/>
      <w:r w:rsidRPr="00EF39F0">
        <w:rPr>
          <w:color w:val="231F20"/>
          <w:spacing w:val="-3"/>
          <w:w w:val="110"/>
          <w:sz w:val="18"/>
          <w:szCs w:val="18"/>
        </w:rPr>
        <w:t>information</w:t>
      </w:r>
      <w:r w:rsidR="00EF39F0" w:rsidRPr="00EF39F0">
        <w:rPr>
          <w:color w:val="231F20"/>
          <w:spacing w:val="-3"/>
          <w:w w:val="110"/>
          <w:sz w:val="18"/>
          <w:szCs w:val="18"/>
        </w:rPr>
        <w:t xml:space="preserve"> </w:t>
      </w:r>
      <w:r w:rsidRPr="00EF39F0">
        <w:rPr>
          <w:color w:val="231F20"/>
          <w:spacing w:val="-52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and</w:t>
      </w:r>
      <w:proofErr w:type="gramEnd"/>
      <w:r w:rsidR="00EF39F0" w:rsidRPr="00EF39F0">
        <w:rPr>
          <w:color w:val="231F20"/>
          <w:w w:val="110"/>
          <w:sz w:val="18"/>
          <w:szCs w:val="18"/>
        </w:rPr>
        <w:t xml:space="preserve"> </w:t>
      </w:r>
      <w:r w:rsidRPr="00EF39F0">
        <w:rPr>
          <w:color w:val="231F20"/>
          <w:spacing w:val="-52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serve</w:t>
      </w:r>
      <w:r w:rsidRPr="00EF39F0">
        <w:rPr>
          <w:color w:val="231F20"/>
          <w:spacing w:val="-51"/>
          <w:w w:val="110"/>
          <w:sz w:val="18"/>
          <w:szCs w:val="18"/>
        </w:rPr>
        <w:t xml:space="preserve"> </w:t>
      </w:r>
      <w:r w:rsidR="00EF39F0" w:rsidRPr="00EF39F0">
        <w:rPr>
          <w:color w:val="231F20"/>
          <w:spacing w:val="-51"/>
          <w:w w:val="110"/>
          <w:sz w:val="18"/>
          <w:szCs w:val="18"/>
        </w:rPr>
        <w:t xml:space="preserve">   </w:t>
      </w:r>
      <w:r w:rsidRPr="00EF39F0">
        <w:rPr>
          <w:color w:val="231F20"/>
          <w:w w:val="110"/>
          <w:sz w:val="18"/>
          <w:szCs w:val="18"/>
        </w:rPr>
        <w:t>as</w:t>
      </w:r>
      <w:r w:rsidR="00EF39F0" w:rsidRPr="00EF39F0">
        <w:rPr>
          <w:color w:val="231F20"/>
          <w:w w:val="110"/>
          <w:sz w:val="18"/>
          <w:szCs w:val="18"/>
        </w:rPr>
        <w:t xml:space="preserve"> </w:t>
      </w:r>
      <w:r w:rsidRPr="00EF39F0">
        <w:rPr>
          <w:color w:val="231F20"/>
          <w:spacing w:val="-52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Division</w:t>
      </w:r>
      <w:r w:rsidRPr="00EF39F0">
        <w:rPr>
          <w:color w:val="231F20"/>
          <w:spacing w:val="-51"/>
          <w:w w:val="110"/>
          <w:sz w:val="18"/>
          <w:szCs w:val="18"/>
        </w:rPr>
        <w:t xml:space="preserve"> </w:t>
      </w:r>
      <w:r w:rsidR="00EF39F0" w:rsidRPr="00EF39F0">
        <w:rPr>
          <w:color w:val="231F20"/>
          <w:spacing w:val="-51"/>
          <w:w w:val="110"/>
          <w:sz w:val="18"/>
          <w:szCs w:val="18"/>
        </w:rPr>
        <w:t xml:space="preserve">         </w:t>
      </w:r>
      <w:r w:rsidRPr="00EF39F0">
        <w:rPr>
          <w:color w:val="231F20"/>
          <w:spacing w:val="-3"/>
          <w:w w:val="110"/>
          <w:sz w:val="18"/>
          <w:szCs w:val="18"/>
        </w:rPr>
        <w:t>Media</w:t>
      </w:r>
      <w:r w:rsidRPr="00EF39F0">
        <w:rPr>
          <w:color w:val="231F20"/>
          <w:spacing w:val="-52"/>
          <w:w w:val="110"/>
          <w:sz w:val="18"/>
          <w:szCs w:val="18"/>
        </w:rPr>
        <w:t xml:space="preserve"> </w:t>
      </w:r>
      <w:r w:rsidR="00EF39F0" w:rsidRPr="00EF39F0">
        <w:rPr>
          <w:color w:val="231F20"/>
          <w:spacing w:val="-52"/>
          <w:w w:val="110"/>
          <w:sz w:val="18"/>
          <w:szCs w:val="18"/>
        </w:rPr>
        <w:t xml:space="preserve">        </w:t>
      </w:r>
      <w:r w:rsidRPr="00EF39F0">
        <w:rPr>
          <w:color w:val="231F20"/>
          <w:w w:val="110"/>
          <w:sz w:val="18"/>
          <w:szCs w:val="18"/>
        </w:rPr>
        <w:t>Spokesperson.</w:t>
      </w:r>
      <w:r w:rsidRPr="00EF39F0">
        <w:rPr>
          <w:color w:val="231F20"/>
          <w:spacing w:val="-51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Please</w:t>
      </w:r>
      <w:r w:rsidRPr="00EF39F0">
        <w:rPr>
          <w:color w:val="231F20"/>
          <w:spacing w:val="-52"/>
          <w:w w:val="110"/>
          <w:sz w:val="18"/>
          <w:szCs w:val="18"/>
        </w:rPr>
        <w:t xml:space="preserve"> </w:t>
      </w:r>
      <w:r w:rsidR="00EF39F0" w:rsidRPr="00EF39F0">
        <w:rPr>
          <w:color w:val="231F20"/>
          <w:spacing w:val="-52"/>
          <w:w w:val="110"/>
          <w:sz w:val="18"/>
          <w:szCs w:val="18"/>
        </w:rPr>
        <w:t xml:space="preserve">        </w:t>
      </w:r>
      <w:proofErr w:type="gramStart"/>
      <w:r w:rsidRPr="00EF39F0">
        <w:rPr>
          <w:color w:val="231F20"/>
          <w:spacing w:val="-3"/>
          <w:w w:val="110"/>
          <w:sz w:val="18"/>
          <w:szCs w:val="18"/>
        </w:rPr>
        <w:t>refer</w:t>
      </w:r>
      <w:r w:rsidR="00EF39F0" w:rsidRPr="00EF39F0">
        <w:rPr>
          <w:color w:val="231F20"/>
          <w:spacing w:val="-3"/>
          <w:w w:val="110"/>
          <w:sz w:val="18"/>
          <w:szCs w:val="18"/>
        </w:rPr>
        <w:t xml:space="preserve"> </w:t>
      </w:r>
      <w:r w:rsidRPr="00EF39F0">
        <w:rPr>
          <w:color w:val="231F20"/>
          <w:spacing w:val="-51"/>
          <w:w w:val="110"/>
          <w:sz w:val="18"/>
          <w:szCs w:val="18"/>
        </w:rPr>
        <w:t xml:space="preserve"> </w:t>
      </w:r>
      <w:r w:rsidRPr="00EF39F0">
        <w:rPr>
          <w:b/>
          <w:color w:val="231F20"/>
          <w:w w:val="110"/>
          <w:sz w:val="18"/>
          <w:szCs w:val="18"/>
        </w:rPr>
        <w:t>all</w:t>
      </w:r>
      <w:proofErr w:type="gramEnd"/>
      <w:r w:rsidR="00EF39F0" w:rsidRPr="00EF39F0">
        <w:rPr>
          <w:b/>
          <w:color w:val="231F20"/>
          <w:w w:val="110"/>
          <w:sz w:val="18"/>
          <w:szCs w:val="18"/>
        </w:rPr>
        <w:t xml:space="preserve">  </w:t>
      </w:r>
      <w:r w:rsidRPr="00EF39F0">
        <w:rPr>
          <w:b/>
          <w:color w:val="231F20"/>
          <w:spacing w:val="-64"/>
          <w:w w:val="110"/>
          <w:sz w:val="18"/>
          <w:szCs w:val="18"/>
        </w:rPr>
        <w:t xml:space="preserve">   </w:t>
      </w:r>
      <w:r w:rsidRPr="00EF39F0">
        <w:rPr>
          <w:color w:val="231F20"/>
          <w:spacing w:val="-3"/>
          <w:w w:val="110"/>
          <w:sz w:val="18"/>
          <w:szCs w:val="18"/>
        </w:rPr>
        <w:t xml:space="preserve">media </w:t>
      </w:r>
      <w:r w:rsidRPr="00EF39F0">
        <w:rPr>
          <w:color w:val="231F20"/>
          <w:w w:val="110"/>
          <w:sz w:val="18"/>
          <w:szCs w:val="18"/>
        </w:rPr>
        <w:t>to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the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Superintendent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w w:val="110"/>
          <w:sz w:val="18"/>
          <w:szCs w:val="18"/>
        </w:rPr>
        <w:t>or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Communications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unless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otherwise</w:t>
      </w:r>
      <w:r w:rsidRPr="00EF39F0">
        <w:rPr>
          <w:color w:val="231F20"/>
          <w:spacing w:val="-19"/>
          <w:w w:val="110"/>
          <w:sz w:val="18"/>
          <w:szCs w:val="18"/>
        </w:rPr>
        <w:t xml:space="preserve"> </w:t>
      </w:r>
      <w:r w:rsidRPr="00EF39F0">
        <w:rPr>
          <w:color w:val="231F20"/>
          <w:spacing w:val="-3"/>
          <w:w w:val="110"/>
          <w:sz w:val="18"/>
          <w:szCs w:val="18"/>
        </w:rPr>
        <w:t>directed</w:t>
      </w:r>
      <w:r w:rsidRPr="00EF39F0">
        <w:rPr>
          <w:color w:val="231F20"/>
          <w:spacing w:val="-3"/>
          <w:w w:val="110"/>
          <w:sz w:val="20"/>
          <w:szCs w:val="20"/>
        </w:rPr>
        <w:t>.</w:t>
      </w:r>
    </w:p>
    <w:p w:rsidR="000741C1" w:rsidRDefault="000741C1">
      <w:pPr>
        <w:pStyle w:val="BodyText"/>
        <w:rPr>
          <w:sz w:val="20"/>
        </w:rPr>
      </w:pPr>
    </w:p>
    <w:sectPr w:rsidR="000741C1">
      <w:type w:val="continuous"/>
      <w:pgSz w:w="12240" w:h="15840"/>
      <w:pgMar w:top="900" w:right="7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D204E"/>
    <w:multiLevelType w:val="hybridMultilevel"/>
    <w:tmpl w:val="327AC106"/>
    <w:lvl w:ilvl="0" w:tplc="78ACED00">
      <w:start w:val="1"/>
      <w:numFmt w:val="decimal"/>
      <w:lvlText w:val="%1."/>
      <w:lvlJc w:val="left"/>
      <w:pPr>
        <w:ind w:left="459" w:hanging="360"/>
        <w:jc w:val="right"/>
      </w:pPr>
      <w:rPr>
        <w:rFonts w:hint="default"/>
        <w:spacing w:val="-16"/>
        <w:w w:val="94"/>
      </w:rPr>
    </w:lvl>
    <w:lvl w:ilvl="1" w:tplc="A7284C6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D8E0B57A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8D240876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188E7CCA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AE8013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D9645460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66EAB4CA"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370057CE">
      <w:numFmt w:val="bullet"/>
      <w:lvlText w:val="•"/>
      <w:lvlJc w:val="left"/>
      <w:pPr>
        <w:ind w:left="83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C1"/>
    <w:rsid w:val="000741C1"/>
    <w:rsid w:val="000C05EC"/>
    <w:rsid w:val="000E2D4A"/>
    <w:rsid w:val="00310325"/>
    <w:rsid w:val="00757F3E"/>
    <w:rsid w:val="00840796"/>
    <w:rsid w:val="00B30AD1"/>
    <w:rsid w:val="00B42B0E"/>
    <w:rsid w:val="00E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4C14A-559C-4470-B9CC-3ECF6FB0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42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0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Johnson</dc:creator>
  <cp:lastModifiedBy>Susan Johnson</cp:lastModifiedBy>
  <cp:revision>2</cp:revision>
  <cp:lastPrinted>2019-09-09T20:46:00Z</cp:lastPrinted>
  <dcterms:created xsi:type="dcterms:W3CDTF">2019-09-23T18:35:00Z</dcterms:created>
  <dcterms:modified xsi:type="dcterms:W3CDTF">2019-09-23T18:35:00Z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2019-09-09T00:00:00Z</vt:filetime>
  </property>
</Properties>
</file>